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27B" w:rsidRPr="0037127B" w:rsidRDefault="0037127B" w:rsidP="0023789C">
      <w:pPr>
        <w:rPr>
          <w:rFonts w:ascii="Times New Roman" w:hAnsi="Times New Roman" w:cs="Times New Roman"/>
        </w:rPr>
      </w:pPr>
      <w:proofErr w:type="spellStart"/>
      <w:r w:rsidRPr="0037127B">
        <w:rPr>
          <w:rFonts w:ascii="Times New Roman" w:hAnsi="Times New Roman" w:cs="Times New Roman"/>
        </w:rPr>
        <w:t>Васюк</w:t>
      </w:r>
      <w:proofErr w:type="spellEnd"/>
      <w:r w:rsidRPr="0037127B">
        <w:rPr>
          <w:rFonts w:ascii="Times New Roman" w:hAnsi="Times New Roman" w:cs="Times New Roman"/>
        </w:rPr>
        <w:t xml:space="preserve"> Анастасия Сергеевна, учитель английского языка МАОУ СОШ № 266 ЗАТО Александровск </w:t>
      </w:r>
      <w:proofErr w:type="spellStart"/>
      <w:r w:rsidRPr="0037127B">
        <w:rPr>
          <w:rFonts w:ascii="Times New Roman" w:hAnsi="Times New Roman" w:cs="Times New Roman"/>
        </w:rPr>
        <w:t>г.Снежногорск</w:t>
      </w:r>
      <w:proofErr w:type="spellEnd"/>
    </w:p>
    <w:p w:rsidR="0023789C" w:rsidRPr="0037127B" w:rsidRDefault="00156AF4" w:rsidP="0023789C">
      <w:pPr>
        <w:rPr>
          <w:rFonts w:ascii="Times New Roman" w:hAnsi="Times New Roman" w:cs="Times New Roman"/>
          <w:b/>
        </w:rPr>
      </w:pPr>
      <w:r w:rsidRPr="0037127B">
        <w:rPr>
          <w:rFonts w:ascii="Times New Roman" w:hAnsi="Times New Roman" w:cs="Times New Roman"/>
          <w:b/>
        </w:rPr>
        <w:t>Возможности и</w:t>
      </w:r>
      <w:r w:rsidR="0023789C" w:rsidRPr="0037127B">
        <w:rPr>
          <w:rFonts w:ascii="Times New Roman" w:hAnsi="Times New Roman" w:cs="Times New Roman"/>
          <w:b/>
        </w:rPr>
        <w:t>спользовани</w:t>
      </w:r>
      <w:r w:rsidR="00C91D0C">
        <w:rPr>
          <w:rFonts w:ascii="Times New Roman" w:hAnsi="Times New Roman" w:cs="Times New Roman"/>
          <w:b/>
        </w:rPr>
        <w:t>я</w:t>
      </w:r>
      <w:r w:rsidR="0023789C" w:rsidRPr="0037127B">
        <w:rPr>
          <w:rFonts w:ascii="Times New Roman" w:hAnsi="Times New Roman" w:cs="Times New Roman"/>
          <w:b/>
        </w:rPr>
        <w:t xml:space="preserve"> электронного учебника на уроках английского языка.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В условиях современной парадигмы образования главной целью обучения иностранным языкам является развитие личности школьника, способной и желающей участвовать в межкультурной</w:t>
      </w:r>
      <w:r w:rsidR="0037127B" w:rsidRPr="0037127B">
        <w:rPr>
          <w:rFonts w:ascii="Times New Roman" w:hAnsi="Times New Roman" w:cs="Times New Roman"/>
        </w:rPr>
        <w:t xml:space="preserve"> </w:t>
      </w:r>
      <w:r w:rsidRPr="0037127B">
        <w:rPr>
          <w:rFonts w:ascii="Times New Roman" w:hAnsi="Times New Roman" w:cs="Times New Roman"/>
        </w:rPr>
        <w:t xml:space="preserve">коммуникации на изучаемом языке и совершенствоваться в </w:t>
      </w:r>
      <w:proofErr w:type="spellStart"/>
      <w:r w:rsidRPr="0037127B">
        <w:rPr>
          <w:rFonts w:ascii="Times New Roman" w:hAnsi="Times New Roman" w:cs="Times New Roman"/>
        </w:rPr>
        <w:t>овладеваемой</w:t>
      </w:r>
      <w:proofErr w:type="spellEnd"/>
      <w:r w:rsidRPr="0037127B">
        <w:rPr>
          <w:rFonts w:ascii="Times New Roman" w:hAnsi="Times New Roman" w:cs="Times New Roman"/>
        </w:rPr>
        <w:t xml:space="preserve"> им иноязычной речевой деятельности.</w:t>
      </w:r>
    </w:p>
    <w:p w:rsidR="003706B2" w:rsidRPr="0037127B" w:rsidRDefault="0023789C" w:rsidP="0037127B">
      <w:pPr>
        <w:spacing w:line="240" w:lineRule="auto"/>
        <w:jc w:val="both"/>
        <w:rPr>
          <w:rFonts w:ascii="Times New Roman" w:hAnsi="Times New Roman" w:cs="Times New Roman"/>
        </w:rPr>
      </w:pPr>
      <w:bookmarkStart w:id="0" w:name="_GoBack"/>
      <w:r w:rsidRPr="0037127B">
        <w:rPr>
          <w:rFonts w:ascii="Times New Roman" w:hAnsi="Times New Roman" w:cs="Times New Roman"/>
        </w:rPr>
        <w:t>Задача учителя - активизировать познавательную деятельность</w:t>
      </w:r>
      <w:r w:rsidR="003706B2" w:rsidRPr="0037127B">
        <w:rPr>
          <w:rFonts w:ascii="Times New Roman" w:hAnsi="Times New Roman" w:cs="Times New Roman"/>
        </w:rPr>
        <w:t xml:space="preserve"> </w:t>
      </w:r>
      <w:r w:rsidRPr="0037127B">
        <w:rPr>
          <w:rFonts w:ascii="Times New Roman" w:hAnsi="Times New Roman" w:cs="Times New Roman"/>
        </w:rPr>
        <w:t>учащегося в процес</w:t>
      </w:r>
      <w:r w:rsidR="003706B2" w:rsidRPr="0037127B">
        <w:rPr>
          <w:rFonts w:ascii="Times New Roman" w:hAnsi="Times New Roman" w:cs="Times New Roman"/>
        </w:rPr>
        <w:t xml:space="preserve">се обучения </w:t>
      </w:r>
      <w:bookmarkEnd w:id="0"/>
      <w:r w:rsidR="003706B2" w:rsidRPr="0037127B">
        <w:rPr>
          <w:rFonts w:ascii="Times New Roman" w:hAnsi="Times New Roman" w:cs="Times New Roman"/>
        </w:rPr>
        <w:t xml:space="preserve">иностранным языкам. </w:t>
      </w:r>
      <w:r w:rsidRPr="0037127B">
        <w:rPr>
          <w:rFonts w:ascii="Times New Roman" w:hAnsi="Times New Roman" w:cs="Times New Roman"/>
        </w:rPr>
        <w:t>Электронные</w:t>
      </w:r>
      <w:r w:rsidR="003706B2" w:rsidRPr="0037127B">
        <w:rPr>
          <w:rFonts w:ascii="Times New Roman" w:hAnsi="Times New Roman" w:cs="Times New Roman"/>
        </w:rPr>
        <w:t xml:space="preserve"> ресурсы в образовании актуальны уже на протяжении нескольких лет</w:t>
      </w:r>
      <w:r w:rsidRPr="0037127B">
        <w:rPr>
          <w:rFonts w:ascii="Times New Roman" w:hAnsi="Times New Roman" w:cs="Times New Roman"/>
        </w:rPr>
        <w:t xml:space="preserve">. Их использование в </w:t>
      </w:r>
      <w:proofErr w:type="spellStart"/>
      <w:r w:rsidRPr="0037127B">
        <w:rPr>
          <w:rFonts w:ascii="Times New Roman" w:hAnsi="Times New Roman" w:cs="Times New Roman"/>
        </w:rPr>
        <w:t>учебно</w:t>
      </w:r>
      <w:proofErr w:type="spellEnd"/>
      <w:r w:rsidRPr="0037127B">
        <w:rPr>
          <w:rFonts w:ascii="Times New Roman" w:hAnsi="Times New Roman" w:cs="Times New Roman"/>
        </w:rPr>
        <w:t xml:space="preserve"> - воспитательном процессе</w:t>
      </w:r>
      <w:r w:rsidR="003706B2" w:rsidRPr="0037127B">
        <w:rPr>
          <w:rFonts w:ascii="Times New Roman" w:hAnsi="Times New Roman" w:cs="Times New Roman"/>
        </w:rPr>
        <w:t xml:space="preserve"> </w:t>
      </w:r>
      <w:r w:rsidRPr="0037127B">
        <w:rPr>
          <w:rFonts w:ascii="Times New Roman" w:hAnsi="Times New Roman" w:cs="Times New Roman"/>
        </w:rPr>
        <w:t>позволяет значительно стимулировать познавательный интерес учащихся,</w:t>
      </w:r>
      <w:r w:rsidR="003706B2" w:rsidRPr="0037127B">
        <w:rPr>
          <w:rFonts w:ascii="Times New Roman" w:hAnsi="Times New Roman" w:cs="Times New Roman"/>
        </w:rPr>
        <w:t xml:space="preserve"> развивает навыки работы с самыми разнообразными источниками информации и обладает рядом преимуществ.</w:t>
      </w:r>
    </w:p>
    <w:p w:rsidR="0023789C" w:rsidRPr="0037127B" w:rsidRDefault="003706B2" w:rsidP="0037127B">
      <w:pPr>
        <w:spacing w:line="240" w:lineRule="auto"/>
        <w:jc w:val="both"/>
        <w:rPr>
          <w:rFonts w:ascii="Times New Roman" w:hAnsi="Times New Roman" w:cs="Times New Roman"/>
        </w:rPr>
      </w:pPr>
      <w:r w:rsidRPr="0037127B">
        <w:rPr>
          <w:rFonts w:ascii="Times New Roman" w:hAnsi="Times New Roman" w:cs="Times New Roman"/>
        </w:rPr>
        <w:t>Современные УМК, рекомендованные для работы в образователь</w:t>
      </w:r>
      <w:r w:rsidR="00156AF4" w:rsidRPr="0037127B">
        <w:rPr>
          <w:rFonts w:ascii="Times New Roman" w:hAnsi="Times New Roman" w:cs="Times New Roman"/>
        </w:rPr>
        <w:t>ных учреждениях, предоставляют возможности использования электронных версий своих пособий. Относительно УМК по иностранным языкам, огромным плюсом является возможность самостоятельного использования аудио файлов, индивидуально для каждого пользователя ЭФУ, что невероятно облегчает работу учителя на уроке, создает возможность самостоятельно изучать материал для учащихся в случае отсутствия на уроке во время болезни. А возможность проверить с помощью тестирования изученного материала позволяет своевременно проконтролировать качество усвоения и корректировать дальнейшую работу с учащимися на последующих уроках.</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Электронный учебник – компьютерное, педагогическое программное средство, предназначенное, в первую очередь, для предъявления новой информации, дополняющей печатные издания, служащее для индивидуального и индивидуализированного обучения и позволяющее в ограниченной мере тестировать получе</w:t>
      </w:r>
      <w:r w:rsidR="00156AF4" w:rsidRPr="0037127B">
        <w:rPr>
          <w:rFonts w:ascii="Times New Roman" w:hAnsi="Times New Roman" w:cs="Times New Roman"/>
        </w:rPr>
        <w:t>нные знания и умения обучаемого</w:t>
      </w:r>
      <w:r w:rsidRPr="0037127B">
        <w:rPr>
          <w:rFonts w:ascii="Times New Roman" w:hAnsi="Times New Roman" w:cs="Times New Roman"/>
        </w:rPr>
        <w:t>.</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Электронный учебник должен содержать минимум текстовой информации, в связи с тем, что длительное чтение текста с экрана приводит к значительному утомлению и как следствие, к снижению уровня восприятия.</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Электронные учебники должны содержать большое количество иллюстративного материала. Для ограничения объема учебника целесообразно использование упакованных форматов графических файлов (GIF, JPEG), использование ограниченной палитры цветов или векторных графических файлов.</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Использование видеофрагментов позволяет передать в динамике процессы и явления. Несмотря на большие размеры файлов, применять их целесообразно, так как в этом случае повышается заинтересованность учащихся, улучшается качество знаний.</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В традиционном обучении преобладают вербальные средства при предъявлении нового материала. В связи с этим применение аудио фрагментов в электронном учебнике позволяет не только приблизить его к привычным способам предъявления информации, но и улучшить восприятие нового материала, при этом активизируя не только зрительные, но и слуховые центры головного мозга.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Электронный учебник должен содержать гиперссылки по элементам учебника и, возможно, иметь ссылки на другие электронные учебники и справочники. Желательно наличие содержания с быстрым переходом на нужную главу или страницу.</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Возможен, например, с помощью технологии OLE (</w:t>
      </w:r>
      <w:proofErr w:type="spellStart"/>
      <w:r w:rsidRPr="0037127B">
        <w:rPr>
          <w:rFonts w:ascii="Times New Roman" w:hAnsi="Times New Roman" w:cs="Times New Roman"/>
        </w:rPr>
        <w:t>Object</w:t>
      </w:r>
      <w:proofErr w:type="spellEnd"/>
      <w:r w:rsidRPr="0037127B">
        <w:rPr>
          <w:rFonts w:ascii="Times New Roman" w:hAnsi="Times New Roman" w:cs="Times New Roman"/>
        </w:rPr>
        <w:t xml:space="preserve"> </w:t>
      </w:r>
      <w:proofErr w:type="spellStart"/>
      <w:r w:rsidRPr="0037127B">
        <w:rPr>
          <w:rFonts w:ascii="Times New Roman" w:hAnsi="Times New Roman" w:cs="Times New Roman"/>
        </w:rPr>
        <w:t>Linking</w:t>
      </w:r>
      <w:proofErr w:type="spellEnd"/>
      <w:r w:rsidRPr="0037127B">
        <w:rPr>
          <w:rFonts w:ascii="Times New Roman" w:hAnsi="Times New Roman" w:cs="Times New Roman"/>
        </w:rPr>
        <w:t xml:space="preserve"> </w:t>
      </w:r>
      <w:proofErr w:type="spellStart"/>
      <w:r w:rsidRPr="0037127B">
        <w:rPr>
          <w:rFonts w:ascii="Times New Roman" w:hAnsi="Times New Roman" w:cs="Times New Roman"/>
        </w:rPr>
        <w:t>and</w:t>
      </w:r>
      <w:proofErr w:type="spellEnd"/>
      <w:r w:rsidRPr="0037127B">
        <w:rPr>
          <w:rFonts w:ascii="Times New Roman" w:hAnsi="Times New Roman" w:cs="Times New Roman"/>
        </w:rPr>
        <w:t xml:space="preserve"> </w:t>
      </w:r>
      <w:proofErr w:type="spellStart"/>
      <w:r w:rsidRPr="0037127B">
        <w:rPr>
          <w:rFonts w:ascii="Times New Roman" w:hAnsi="Times New Roman" w:cs="Times New Roman"/>
        </w:rPr>
        <w:t>Embedding</w:t>
      </w:r>
      <w:proofErr w:type="spellEnd"/>
      <w:r w:rsidRPr="0037127B">
        <w:rPr>
          <w:rFonts w:ascii="Times New Roman" w:hAnsi="Times New Roman" w:cs="Times New Roman"/>
        </w:rPr>
        <w:t>), запуск других компьютерных программ для показа примеров, тестирования и других целей.</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Исключительное дидактическое значение имеет компоновка текстового, графического и другого материала. Качество восприятия новой информации, возможность обобщения и анализа, скорость запоминания, полнота усвоения учебной информации в значительной мере зависит от расположения информации на экране компьютера.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Можно выделить три основных режима работы электронного учебника: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lastRenderedPageBreak/>
        <w:t>1.Обучение без проверки.</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2.Обучение с проверкой, при котором в конце каждой главы (параграфа) обучаемому предлагается ответить на несколько вопросов, позволяющих определить степень усвоения материала.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3.Тестовый контроль, предназначенный для итогового контроля знаний с выставлением оценки.</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Как и в создании любых сложных систем, при подготовке электронного учебника решающим для успеха является талант и мастерство авторов. Тем не менее, существуют устоявшиеся формы электронных учебников, точнее, конструктивных элементов, из которых может быть построен учебник.</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Тест – простейшая форма электронного учебника. Основную сложность составляет подбор и формулировка вопросов, а также интерпретация ответов на вопросы. Хороший тест позволяет получить объективную картину знаний, умений и навыков, которыми владеет учащийся в определенной предметной области.</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 xml:space="preserve">Энциклопедия – базовая форма электронного учебника. На содержательном уровне термин энциклопедия означает, что информация, сконцентрированная в электронном учебнике, должна быть полной и даже избыточной по отношению к стандартам образования. Для электронных энциклопедий характерен соответствующий сервис: ссылки, закладки, возможность повтора </w:t>
      </w:r>
      <w:proofErr w:type="spellStart"/>
      <w:r w:rsidRPr="0037127B">
        <w:rPr>
          <w:rFonts w:ascii="Times New Roman" w:hAnsi="Times New Roman" w:cs="Times New Roman"/>
        </w:rPr>
        <w:t>анимаций</w:t>
      </w:r>
      <w:proofErr w:type="spellEnd"/>
      <w:r w:rsidRPr="0037127B">
        <w:rPr>
          <w:rFonts w:ascii="Times New Roman" w:hAnsi="Times New Roman" w:cs="Times New Roman"/>
        </w:rPr>
        <w:t xml:space="preserve"> и звуковых записей, поиск по ключевым словам.</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Электронный учебник, как и любое средство обучения, имеет свои достоинства и недостатки.</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Существенных недостатков у электронного учебника два: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1.Необходимость наличия специального дополнительного оборудования для работы с электронным учебником, прежде всего – компьютера с соответствующим программным обеспечением и качественным монитором.</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 xml:space="preserve">2.Непривычность, </w:t>
      </w:r>
      <w:proofErr w:type="spellStart"/>
      <w:r w:rsidRPr="0037127B">
        <w:rPr>
          <w:rFonts w:ascii="Times New Roman" w:hAnsi="Times New Roman" w:cs="Times New Roman"/>
        </w:rPr>
        <w:t>нетрадиционность</w:t>
      </w:r>
      <w:proofErr w:type="spellEnd"/>
      <w:r w:rsidRPr="0037127B">
        <w:rPr>
          <w:rFonts w:ascii="Times New Roman" w:hAnsi="Times New Roman" w:cs="Times New Roman"/>
        </w:rPr>
        <w:t xml:space="preserve"> электронной формы представления информации и повышенная утомляемость при работе перед монитором.</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Достоинств электронных учебников гораздо больше. К ним можно отнести:</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1.Возможность адаптации и оптимизации пользовательского интерфейса под индивидуальные запросы обучаемого. В частности, имеется в виду возможность использования как текстовой или гипертекстовой, так и фреймовой структуры учебника.</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2.Возможность использования дополнительных средств воздействия на обучаемого, что позволяет быстрее осваивать и лучше запоминать учебный материал. Особенно важным представляется включение в текст пособия анимационных моделей. Положительный эффект можно достигнуть и с помощью звукового сопровождения, соответствующего учебному тексту.</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3.Возможность построения простого и удобного механизма навигации в пределах электронного учебника. В электронном пособии используются гиперссылки и фреймовая структура или карты-изображения, что позволяет, не листая страниц, быстро перейти к нужному разделу или фрагменту и при необходимости так же быстро возвратиться обратно. При этом не требуется запоминать страницы, на которых были расположены соответствующие разделы.</w:t>
      </w:r>
    </w:p>
    <w:p w:rsidR="0023789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4.Возможность встроенного автоматизированного контроля уровня знаний учащегося, и на этой основе автоматический выбор соответствующего уровню знаний слоя учебника.</w:t>
      </w:r>
    </w:p>
    <w:p w:rsidR="00067ACC" w:rsidRPr="0037127B" w:rsidRDefault="0023789C" w:rsidP="0037127B">
      <w:pPr>
        <w:spacing w:line="240" w:lineRule="auto"/>
        <w:jc w:val="both"/>
        <w:rPr>
          <w:rFonts w:ascii="Times New Roman" w:hAnsi="Times New Roman" w:cs="Times New Roman"/>
        </w:rPr>
      </w:pPr>
      <w:r w:rsidRPr="0037127B">
        <w:rPr>
          <w:rFonts w:ascii="Times New Roman" w:hAnsi="Times New Roman" w:cs="Times New Roman"/>
        </w:rPr>
        <w:t>5.Возможность адаптации изучаемого материала к уровню знаний учащихся, следствием чего является улучшение восприятия и запоминания информации. Адаптация основана на использовании слоистой структуры издания, причем в соответствии с результатами тестирования ученику предоставляется слой, соответствующий уровню его знаний.</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 xml:space="preserve">Анализ использования ЭФУ показывает, что он помогает </w:t>
      </w:r>
      <w:r w:rsidR="00BD08E7" w:rsidRPr="0037127B">
        <w:rPr>
          <w:rFonts w:ascii="Times New Roman" w:hAnsi="Times New Roman" w:cs="Times New Roman"/>
        </w:rPr>
        <w:t>обеспечивать</w:t>
      </w:r>
      <w:r w:rsidRPr="0037127B">
        <w:rPr>
          <w:rFonts w:ascii="Times New Roman" w:hAnsi="Times New Roman" w:cs="Times New Roman"/>
        </w:rPr>
        <w:t xml:space="preserve"> </w:t>
      </w:r>
      <w:r w:rsidR="00BD08E7" w:rsidRPr="0037127B">
        <w:rPr>
          <w:rFonts w:ascii="Times New Roman" w:hAnsi="Times New Roman" w:cs="Times New Roman"/>
        </w:rPr>
        <w:t>интенсификацию процесса обучения и повышение мотивации обучения;</w:t>
      </w:r>
      <w:r w:rsidRPr="0037127B">
        <w:rPr>
          <w:rFonts w:ascii="Times New Roman" w:hAnsi="Times New Roman" w:cs="Times New Roman"/>
        </w:rPr>
        <w:t xml:space="preserve"> </w:t>
      </w:r>
      <w:r w:rsidR="00BD08E7" w:rsidRPr="0037127B">
        <w:rPr>
          <w:rFonts w:ascii="Times New Roman" w:hAnsi="Times New Roman" w:cs="Times New Roman"/>
        </w:rPr>
        <w:t xml:space="preserve">осуществлять учебную и </w:t>
      </w:r>
      <w:r w:rsidRPr="0037127B">
        <w:rPr>
          <w:rFonts w:ascii="Times New Roman" w:hAnsi="Times New Roman" w:cs="Times New Roman"/>
        </w:rPr>
        <w:t>исс</w:t>
      </w:r>
      <w:r w:rsidR="00BD08E7" w:rsidRPr="0037127B">
        <w:rPr>
          <w:rFonts w:ascii="Times New Roman" w:hAnsi="Times New Roman" w:cs="Times New Roman"/>
        </w:rPr>
        <w:t>ледовательскую деятельность,</w:t>
      </w:r>
      <w:r w:rsidRPr="0037127B">
        <w:rPr>
          <w:rFonts w:ascii="Times New Roman" w:hAnsi="Times New Roman" w:cs="Times New Roman"/>
        </w:rPr>
        <w:t xml:space="preserve"> </w:t>
      </w:r>
      <w:r w:rsidR="00BD08E7" w:rsidRPr="0037127B">
        <w:rPr>
          <w:rFonts w:ascii="Times New Roman" w:hAnsi="Times New Roman" w:cs="Times New Roman"/>
        </w:rPr>
        <w:t>автоматизированный контроль и самоконтроль, информационное</w:t>
      </w:r>
      <w:r w:rsidRPr="0037127B">
        <w:rPr>
          <w:rFonts w:ascii="Times New Roman" w:hAnsi="Times New Roman" w:cs="Times New Roman"/>
        </w:rPr>
        <w:t xml:space="preserve"> </w:t>
      </w:r>
      <w:r w:rsidR="00BD08E7" w:rsidRPr="0037127B">
        <w:rPr>
          <w:rFonts w:ascii="Times New Roman" w:hAnsi="Times New Roman" w:cs="Times New Roman"/>
        </w:rPr>
        <w:t>взаимодействие в информационно-коммуникационной предметной среде,</w:t>
      </w:r>
      <w:r w:rsidRPr="0037127B">
        <w:rPr>
          <w:rFonts w:ascii="Times New Roman" w:hAnsi="Times New Roman" w:cs="Times New Roman"/>
        </w:rPr>
        <w:t xml:space="preserve"> </w:t>
      </w:r>
      <w:r w:rsidR="00BD08E7" w:rsidRPr="0037127B">
        <w:rPr>
          <w:rFonts w:ascii="Times New Roman" w:hAnsi="Times New Roman" w:cs="Times New Roman"/>
        </w:rPr>
        <w:t xml:space="preserve">визуализацию учебной информации, </w:t>
      </w:r>
      <w:r w:rsidR="00BD08E7" w:rsidRPr="0037127B">
        <w:rPr>
          <w:rFonts w:ascii="Times New Roman" w:hAnsi="Times New Roman" w:cs="Times New Roman"/>
        </w:rPr>
        <w:lastRenderedPageBreak/>
        <w:t>незамедлительную обратную связь</w:t>
      </w:r>
      <w:r w:rsidRPr="0037127B">
        <w:rPr>
          <w:rFonts w:ascii="Times New Roman" w:hAnsi="Times New Roman" w:cs="Times New Roman"/>
        </w:rPr>
        <w:t xml:space="preserve"> </w:t>
      </w:r>
      <w:r w:rsidR="00BD08E7" w:rsidRPr="0037127B">
        <w:rPr>
          <w:rFonts w:ascii="Times New Roman" w:hAnsi="Times New Roman" w:cs="Times New Roman"/>
        </w:rPr>
        <w:t>между обучаемым и средством обучения, выбор индивидуального режима</w:t>
      </w:r>
      <w:r w:rsidRPr="0037127B">
        <w:rPr>
          <w:rFonts w:ascii="Times New Roman" w:hAnsi="Times New Roman" w:cs="Times New Roman"/>
        </w:rPr>
        <w:t xml:space="preserve"> </w:t>
      </w:r>
      <w:r w:rsidR="00BD08E7" w:rsidRPr="0037127B">
        <w:rPr>
          <w:rFonts w:ascii="Times New Roman" w:hAnsi="Times New Roman" w:cs="Times New Roman"/>
        </w:rPr>
        <w:t>работы и др.</w:t>
      </w:r>
      <w:r w:rsidRPr="0037127B">
        <w:rPr>
          <w:rFonts w:ascii="Times New Roman" w:hAnsi="Times New Roman" w:cs="Times New Roman"/>
        </w:rPr>
        <w:t xml:space="preserve"> </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 xml:space="preserve">Обязательным условием использование ЭФУ на уроках иностранного языка является наличие достаточного количества ноутбуков, планшетов и наушников, которыми должен быть оснащен кабинет иностранного языка. </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Немаловажным является перечень технических рекоменд</w:t>
      </w:r>
      <w:r w:rsidR="00113208" w:rsidRPr="0037127B">
        <w:rPr>
          <w:rFonts w:ascii="Times New Roman" w:hAnsi="Times New Roman" w:cs="Times New Roman"/>
        </w:rPr>
        <w:t>аций:</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 xml:space="preserve">Электронные учебники работают на ПК, ноутбуках и планшетных компьютерах под управлением операционных систем </w:t>
      </w:r>
      <w:proofErr w:type="spellStart"/>
      <w:r w:rsidRPr="0037127B">
        <w:rPr>
          <w:rFonts w:ascii="Times New Roman" w:hAnsi="Times New Roman" w:cs="Times New Roman"/>
        </w:rPr>
        <w:t>Windows</w:t>
      </w:r>
      <w:proofErr w:type="spellEnd"/>
      <w:r w:rsidRPr="0037127B">
        <w:rPr>
          <w:rFonts w:ascii="Times New Roman" w:hAnsi="Times New Roman" w:cs="Times New Roman"/>
        </w:rPr>
        <w:t xml:space="preserve"> 7 и 8.1, </w:t>
      </w:r>
      <w:proofErr w:type="spellStart"/>
      <w:r w:rsidRPr="0037127B">
        <w:rPr>
          <w:rFonts w:ascii="Times New Roman" w:hAnsi="Times New Roman" w:cs="Times New Roman"/>
        </w:rPr>
        <w:t>Android</w:t>
      </w:r>
      <w:proofErr w:type="spellEnd"/>
      <w:r w:rsidRPr="0037127B">
        <w:rPr>
          <w:rFonts w:ascii="Times New Roman" w:hAnsi="Times New Roman" w:cs="Times New Roman"/>
        </w:rPr>
        <w:t xml:space="preserve"> 4.4 и выше, </w:t>
      </w:r>
      <w:proofErr w:type="spellStart"/>
      <w:r w:rsidRPr="0037127B">
        <w:rPr>
          <w:rFonts w:ascii="Times New Roman" w:hAnsi="Times New Roman" w:cs="Times New Roman"/>
        </w:rPr>
        <w:t>iOS</w:t>
      </w:r>
      <w:proofErr w:type="spellEnd"/>
      <w:r w:rsidRPr="0037127B">
        <w:rPr>
          <w:rFonts w:ascii="Times New Roman" w:hAnsi="Times New Roman" w:cs="Times New Roman"/>
        </w:rPr>
        <w:t xml:space="preserve"> 7 и выше.</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Наличие подключения к сети Интернет для первоначальной установки учебников.</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Диагональ экрана устройства от 10.1” (1280x800 точек) и больше.</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Наличие свободной памяти на устройстве от 3 Гб для комплекта из 10 учебников.</w:t>
      </w:r>
    </w:p>
    <w:p w:rsidR="0010386F" w:rsidRPr="0037127B" w:rsidRDefault="00113208" w:rsidP="0037127B">
      <w:pPr>
        <w:spacing w:line="240" w:lineRule="auto"/>
        <w:jc w:val="both"/>
        <w:rPr>
          <w:rFonts w:ascii="Times New Roman" w:hAnsi="Times New Roman" w:cs="Times New Roman"/>
        </w:rPr>
      </w:pPr>
      <w:r w:rsidRPr="0037127B">
        <w:rPr>
          <w:rFonts w:ascii="Times New Roman" w:hAnsi="Times New Roman" w:cs="Times New Roman"/>
        </w:rPr>
        <w:t>О</w:t>
      </w:r>
      <w:r w:rsidR="0010386F" w:rsidRPr="0037127B">
        <w:rPr>
          <w:rFonts w:ascii="Times New Roman" w:hAnsi="Times New Roman" w:cs="Times New Roman"/>
        </w:rPr>
        <w:t>трасль создания качественного образовательного контента не стоит на месте. При таком богатстве выбора и скорости роста предложений наши ученики просто обязаны перейти на новый уровень «потребления» знаний.</w:t>
      </w:r>
    </w:p>
    <w:p w:rsidR="0010386F" w:rsidRPr="0037127B" w:rsidRDefault="0010386F" w:rsidP="0037127B">
      <w:pPr>
        <w:spacing w:line="240" w:lineRule="auto"/>
        <w:jc w:val="both"/>
        <w:rPr>
          <w:rFonts w:ascii="Times New Roman" w:hAnsi="Times New Roman" w:cs="Times New Roman"/>
        </w:rPr>
      </w:pPr>
      <w:r w:rsidRPr="0037127B">
        <w:rPr>
          <w:rFonts w:ascii="Times New Roman" w:hAnsi="Times New Roman" w:cs="Times New Roman"/>
        </w:rPr>
        <w:t>Из практики нашей школы можно выделить следующие моменты достоинств и недостатков электронных учебников:</w:t>
      </w:r>
    </w:p>
    <w:p w:rsidR="00113208" w:rsidRPr="0037127B" w:rsidRDefault="00113208" w:rsidP="0037127B">
      <w:pPr>
        <w:spacing w:line="240" w:lineRule="auto"/>
        <w:jc w:val="both"/>
        <w:rPr>
          <w:rFonts w:ascii="Times New Roman" w:hAnsi="Times New Roman" w:cs="Times New Roman"/>
        </w:rPr>
      </w:pPr>
      <w:r w:rsidRPr="0037127B">
        <w:rPr>
          <w:rFonts w:ascii="Times New Roman" w:hAnsi="Times New Roman" w:cs="Times New Roman"/>
        </w:rPr>
        <w:t>- кабинеты ИЯ не оснащены достаточным количеством планшетов/ноутбуков;</w:t>
      </w:r>
    </w:p>
    <w:p w:rsidR="0010386F" w:rsidRPr="0037127B" w:rsidRDefault="00113208" w:rsidP="0037127B">
      <w:pPr>
        <w:spacing w:line="240" w:lineRule="auto"/>
        <w:jc w:val="both"/>
        <w:rPr>
          <w:rFonts w:ascii="Times New Roman" w:hAnsi="Times New Roman" w:cs="Times New Roman"/>
        </w:rPr>
      </w:pPr>
      <w:r w:rsidRPr="0037127B">
        <w:rPr>
          <w:rFonts w:ascii="Times New Roman" w:hAnsi="Times New Roman" w:cs="Times New Roman"/>
        </w:rPr>
        <w:t xml:space="preserve">- </w:t>
      </w:r>
      <w:r w:rsidR="0010386F" w:rsidRPr="0037127B">
        <w:rPr>
          <w:rFonts w:ascii="Times New Roman" w:hAnsi="Times New Roman" w:cs="Times New Roman"/>
        </w:rPr>
        <w:t>планшеты/ноутбуки имеют определенное время автономной работы, которого может не хватить</w:t>
      </w:r>
      <w:r w:rsidRPr="0037127B">
        <w:rPr>
          <w:rFonts w:ascii="Times New Roman" w:hAnsi="Times New Roman" w:cs="Times New Roman"/>
        </w:rPr>
        <w:t xml:space="preserve"> на все уроки по расписанию дня и </w:t>
      </w:r>
      <w:r w:rsidR="0010386F" w:rsidRPr="0037127B">
        <w:rPr>
          <w:rFonts w:ascii="Times New Roman" w:hAnsi="Times New Roman" w:cs="Times New Roman"/>
        </w:rPr>
        <w:t>не все кабинеты оборудованы роз</w:t>
      </w:r>
      <w:r w:rsidRPr="0037127B">
        <w:rPr>
          <w:rFonts w:ascii="Times New Roman" w:hAnsi="Times New Roman" w:cs="Times New Roman"/>
        </w:rPr>
        <w:t>етками для подзарядки</w:t>
      </w:r>
      <w:r w:rsidR="0010386F" w:rsidRPr="0037127B">
        <w:rPr>
          <w:rFonts w:ascii="Times New Roman" w:hAnsi="Times New Roman" w:cs="Times New Roman"/>
        </w:rPr>
        <w:t xml:space="preserve"> </w:t>
      </w:r>
      <w:r w:rsidRPr="0037127B">
        <w:rPr>
          <w:rFonts w:ascii="Times New Roman" w:hAnsi="Times New Roman" w:cs="Times New Roman"/>
        </w:rPr>
        <w:t>во время урока</w:t>
      </w:r>
      <w:r w:rsidR="0010386F" w:rsidRPr="0037127B">
        <w:rPr>
          <w:rFonts w:ascii="Times New Roman" w:hAnsi="Times New Roman" w:cs="Times New Roman"/>
        </w:rPr>
        <w:t>;</w:t>
      </w:r>
    </w:p>
    <w:p w:rsidR="0010386F" w:rsidRPr="0037127B" w:rsidRDefault="00113208" w:rsidP="0037127B">
      <w:pPr>
        <w:spacing w:line="240" w:lineRule="auto"/>
        <w:jc w:val="both"/>
        <w:rPr>
          <w:rFonts w:ascii="Times New Roman" w:hAnsi="Times New Roman" w:cs="Times New Roman"/>
        </w:rPr>
      </w:pPr>
      <w:r w:rsidRPr="0037127B">
        <w:rPr>
          <w:rFonts w:ascii="Times New Roman" w:hAnsi="Times New Roman" w:cs="Times New Roman"/>
        </w:rPr>
        <w:t xml:space="preserve">- </w:t>
      </w:r>
      <w:r w:rsidR="0010386F" w:rsidRPr="0037127B">
        <w:rPr>
          <w:rFonts w:ascii="Times New Roman" w:hAnsi="Times New Roman" w:cs="Times New Roman"/>
        </w:rPr>
        <w:t>нормы СанПиН предусматривают довольно строгое ограничение на использование средств мультим</w:t>
      </w:r>
      <w:r w:rsidR="0037127B">
        <w:rPr>
          <w:rFonts w:ascii="Times New Roman" w:hAnsi="Times New Roman" w:cs="Times New Roman"/>
        </w:rPr>
        <w:t>едиа в образовательном процессе.</w:t>
      </w:r>
    </w:p>
    <w:p w:rsidR="00BD08E7" w:rsidRPr="0037127B" w:rsidRDefault="00113208" w:rsidP="0037127B">
      <w:pPr>
        <w:spacing w:line="240" w:lineRule="auto"/>
        <w:jc w:val="both"/>
        <w:rPr>
          <w:rFonts w:ascii="Times New Roman" w:hAnsi="Times New Roman" w:cs="Times New Roman"/>
        </w:rPr>
      </w:pPr>
      <w:r w:rsidRPr="0037127B">
        <w:rPr>
          <w:rFonts w:ascii="Times New Roman" w:hAnsi="Times New Roman" w:cs="Times New Roman"/>
        </w:rPr>
        <w:t>И</w:t>
      </w:r>
      <w:r w:rsidR="0010386F" w:rsidRPr="0037127B">
        <w:rPr>
          <w:rFonts w:ascii="Times New Roman" w:hAnsi="Times New Roman" w:cs="Times New Roman"/>
        </w:rPr>
        <w:t xml:space="preserve">з </w:t>
      </w:r>
      <w:r w:rsidRPr="0037127B">
        <w:rPr>
          <w:rFonts w:ascii="Times New Roman" w:hAnsi="Times New Roman" w:cs="Times New Roman"/>
        </w:rPr>
        <w:t>вышеизложенного</w:t>
      </w:r>
      <w:r w:rsidR="0010386F" w:rsidRPr="0037127B">
        <w:rPr>
          <w:rFonts w:ascii="Times New Roman" w:hAnsi="Times New Roman" w:cs="Times New Roman"/>
        </w:rPr>
        <w:t xml:space="preserve"> вытекает то, что планирование использования ЭФУ на уроках и во внеурочное время должно быть согласовано между всеми учителя</w:t>
      </w:r>
      <w:r w:rsidR="0037127B">
        <w:rPr>
          <w:rFonts w:ascii="Times New Roman" w:hAnsi="Times New Roman" w:cs="Times New Roman"/>
        </w:rPr>
        <w:t>ми</w:t>
      </w:r>
      <w:r w:rsidR="0010386F" w:rsidRPr="0037127B">
        <w:rPr>
          <w:rFonts w:ascii="Times New Roman" w:hAnsi="Times New Roman" w:cs="Times New Roman"/>
        </w:rPr>
        <w:t xml:space="preserve">, которые будут </w:t>
      </w:r>
      <w:r w:rsidRPr="0037127B">
        <w:rPr>
          <w:rFonts w:ascii="Times New Roman" w:hAnsi="Times New Roman" w:cs="Times New Roman"/>
        </w:rPr>
        <w:t xml:space="preserve">преподавать в течение всего дня. В то же время неоспоримым является факт, </w:t>
      </w:r>
      <w:r w:rsidR="0010386F" w:rsidRPr="0037127B">
        <w:rPr>
          <w:rFonts w:ascii="Times New Roman" w:hAnsi="Times New Roman" w:cs="Times New Roman"/>
        </w:rPr>
        <w:t>что электронная форма учебника себя уже зарекомендовала ни как конкурент бумажному учебнику, а как вспомогательный элемент, без которого будущее образование уже не будет существовать. Время идет, технологии меняются, методика преподавания также не должна стоять на месте. В связи с этим профессиональный стандарт педагога неотъемлемо вступает в свои права.</w:t>
      </w:r>
    </w:p>
    <w:sectPr w:rsidR="00BD08E7" w:rsidRPr="00371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9C"/>
    <w:rsid w:val="00067ACC"/>
    <w:rsid w:val="0010386F"/>
    <w:rsid w:val="00113208"/>
    <w:rsid w:val="00156AF4"/>
    <w:rsid w:val="0023789C"/>
    <w:rsid w:val="003706B2"/>
    <w:rsid w:val="0037127B"/>
    <w:rsid w:val="00BD08E7"/>
    <w:rsid w:val="00C9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7F6DC-565E-4B1F-85BF-D3867084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61730">
      <w:bodyDiv w:val="1"/>
      <w:marLeft w:val="0"/>
      <w:marRight w:val="0"/>
      <w:marTop w:val="0"/>
      <w:marBottom w:val="0"/>
      <w:divBdr>
        <w:top w:val="none" w:sz="0" w:space="0" w:color="auto"/>
        <w:left w:val="none" w:sz="0" w:space="0" w:color="auto"/>
        <w:bottom w:val="none" w:sz="0" w:space="0" w:color="auto"/>
        <w:right w:val="none" w:sz="0" w:space="0" w:color="auto"/>
      </w:divBdr>
      <w:divsChild>
        <w:div w:id="887380068">
          <w:marLeft w:val="0"/>
          <w:marRight w:val="0"/>
          <w:marTop w:val="0"/>
          <w:marBottom w:val="0"/>
          <w:divBdr>
            <w:top w:val="none" w:sz="0" w:space="0" w:color="auto"/>
            <w:left w:val="none" w:sz="0" w:space="0" w:color="auto"/>
            <w:bottom w:val="none" w:sz="0" w:space="0" w:color="auto"/>
            <w:right w:val="none" w:sz="0" w:space="0" w:color="auto"/>
          </w:divBdr>
          <w:divsChild>
            <w:div w:id="1240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4009">
      <w:bodyDiv w:val="1"/>
      <w:marLeft w:val="0"/>
      <w:marRight w:val="0"/>
      <w:marTop w:val="0"/>
      <w:marBottom w:val="0"/>
      <w:divBdr>
        <w:top w:val="none" w:sz="0" w:space="0" w:color="auto"/>
        <w:left w:val="none" w:sz="0" w:space="0" w:color="auto"/>
        <w:bottom w:val="none" w:sz="0" w:space="0" w:color="auto"/>
        <w:right w:val="none" w:sz="0" w:space="0" w:color="auto"/>
      </w:divBdr>
      <w:divsChild>
        <w:div w:id="822552831">
          <w:marLeft w:val="0"/>
          <w:marRight w:val="0"/>
          <w:marTop w:val="0"/>
          <w:marBottom w:val="0"/>
          <w:divBdr>
            <w:top w:val="none" w:sz="0" w:space="0" w:color="auto"/>
            <w:left w:val="none" w:sz="0" w:space="0" w:color="auto"/>
            <w:bottom w:val="none" w:sz="0" w:space="0" w:color="auto"/>
            <w:right w:val="none" w:sz="0" w:space="0" w:color="auto"/>
          </w:divBdr>
          <w:divsChild>
            <w:div w:id="2036999635">
              <w:marLeft w:val="0"/>
              <w:marRight w:val="0"/>
              <w:marTop w:val="0"/>
              <w:marBottom w:val="0"/>
              <w:divBdr>
                <w:top w:val="none" w:sz="0" w:space="0" w:color="auto"/>
                <w:left w:val="none" w:sz="0" w:space="0" w:color="auto"/>
                <w:bottom w:val="none" w:sz="0" w:space="0" w:color="auto"/>
                <w:right w:val="none" w:sz="0" w:space="0" w:color="auto"/>
              </w:divBdr>
              <w:divsChild>
                <w:div w:id="1195652286">
                  <w:marLeft w:val="0"/>
                  <w:marRight w:val="0"/>
                  <w:marTop w:val="0"/>
                  <w:marBottom w:val="0"/>
                  <w:divBdr>
                    <w:top w:val="none" w:sz="0" w:space="0" w:color="auto"/>
                    <w:left w:val="none" w:sz="0" w:space="0" w:color="auto"/>
                    <w:bottom w:val="none" w:sz="0" w:space="0" w:color="auto"/>
                    <w:right w:val="none" w:sz="0" w:space="0" w:color="auto"/>
                  </w:divBdr>
                  <w:divsChild>
                    <w:div w:id="167911555">
                      <w:marLeft w:val="120"/>
                      <w:marRight w:val="120"/>
                      <w:marTop w:val="60"/>
                      <w:marBottom w:val="75"/>
                      <w:divBdr>
                        <w:top w:val="none" w:sz="0" w:space="0" w:color="auto"/>
                        <w:left w:val="none" w:sz="0" w:space="0" w:color="auto"/>
                        <w:bottom w:val="none" w:sz="0" w:space="0" w:color="auto"/>
                        <w:right w:val="none" w:sz="0" w:space="0" w:color="auto"/>
                      </w:divBdr>
                      <w:divsChild>
                        <w:div w:id="1683390302">
                          <w:marLeft w:val="0"/>
                          <w:marRight w:val="0"/>
                          <w:marTop w:val="0"/>
                          <w:marBottom w:val="0"/>
                          <w:divBdr>
                            <w:top w:val="none" w:sz="0" w:space="0" w:color="auto"/>
                            <w:left w:val="none" w:sz="0" w:space="0" w:color="auto"/>
                            <w:bottom w:val="none" w:sz="0" w:space="0" w:color="auto"/>
                            <w:right w:val="none" w:sz="0" w:space="0" w:color="auto"/>
                          </w:divBdr>
                          <w:divsChild>
                            <w:div w:id="896932758">
                              <w:marLeft w:val="0"/>
                              <w:marRight w:val="0"/>
                              <w:marTop w:val="0"/>
                              <w:marBottom w:val="0"/>
                              <w:divBdr>
                                <w:top w:val="none" w:sz="0" w:space="0" w:color="auto"/>
                                <w:left w:val="none" w:sz="0" w:space="0" w:color="auto"/>
                                <w:bottom w:val="none" w:sz="0" w:space="0" w:color="auto"/>
                                <w:right w:val="none" w:sz="0" w:space="0" w:color="auto"/>
                              </w:divBdr>
                              <w:divsChild>
                                <w:div w:id="1621255971">
                                  <w:marLeft w:val="0"/>
                                  <w:marRight w:val="0"/>
                                  <w:marTop w:val="0"/>
                                  <w:marBottom w:val="0"/>
                                  <w:divBdr>
                                    <w:top w:val="none" w:sz="0" w:space="0" w:color="auto"/>
                                    <w:left w:val="none" w:sz="0" w:space="0" w:color="auto"/>
                                    <w:bottom w:val="none" w:sz="0" w:space="0" w:color="auto"/>
                                    <w:right w:val="none" w:sz="0" w:space="0" w:color="auto"/>
                                  </w:divBdr>
                                </w:div>
                                <w:div w:id="12337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79078">
          <w:marLeft w:val="0"/>
          <w:marRight w:val="0"/>
          <w:marTop w:val="0"/>
          <w:marBottom w:val="0"/>
          <w:divBdr>
            <w:top w:val="none" w:sz="0" w:space="0" w:color="auto"/>
            <w:left w:val="none" w:sz="0" w:space="0" w:color="auto"/>
            <w:bottom w:val="none" w:sz="0" w:space="0" w:color="auto"/>
            <w:right w:val="none" w:sz="0" w:space="0" w:color="auto"/>
          </w:divBdr>
          <w:divsChild>
            <w:div w:id="1303971741">
              <w:marLeft w:val="0"/>
              <w:marRight w:val="0"/>
              <w:marTop w:val="0"/>
              <w:marBottom w:val="0"/>
              <w:divBdr>
                <w:top w:val="none" w:sz="0" w:space="0" w:color="auto"/>
                <w:left w:val="none" w:sz="0" w:space="0" w:color="auto"/>
                <w:bottom w:val="none" w:sz="0" w:space="0" w:color="auto"/>
                <w:right w:val="none" w:sz="0" w:space="0" w:color="auto"/>
              </w:divBdr>
              <w:divsChild>
                <w:div w:id="983387951">
                  <w:marLeft w:val="0"/>
                  <w:marRight w:val="0"/>
                  <w:marTop w:val="0"/>
                  <w:marBottom w:val="0"/>
                  <w:divBdr>
                    <w:top w:val="none" w:sz="0" w:space="0" w:color="auto"/>
                    <w:left w:val="none" w:sz="0" w:space="0" w:color="auto"/>
                    <w:bottom w:val="none" w:sz="0" w:space="0" w:color="auto"/>
                    <w:right w:val="none" w:sz="0" w:space="0" w:color="auto"/>
                  </w:divBdr>
                  <w:divsChild>
                    <w:div w:id="1098520419">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2024-06-20T05:32:00Z</dcterms:created>
  <dcterms:modified xsi:type="dcterms:W3CDTF">2024-06-20T05:37:00Z</dcterms:modified>
</cp:coreProperties>
</file>